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B52BE0" w14:textId="77777777" w:rsidR="00412A98" w:rsidRDefault="00412A98" w:rsidP="00412A98">
      <w:pPr>
        <w:spacing w:line="240" w:lineRule="auto"/>
        <w:jc w:val="right"/>
        <w:rPr>
          <w:rFonts w:ascii="Corbel" w:hAnsi="Corbel"/>
          <w:b/>
          <w:bCs/>
          <w:smallCaps/>
        </w:rPr>
      </w:pPr>
      <w:bookmarkStart w:id="0" w:name="_GoBack"/>
      <w:bookmarkEnd w:id="0"/>
      <w:r>
        <w:tab/>
      </w:r>
      <w:r>
        <w:tab/>
      </w:r>
      <w:r>
        <w:rPr>
          <w:rFonts w:ascii="Corbel" w:hAnsi="Corbel"/>
          <w:i/>
          <w:iCs/>
        </w:rPr>
        <w:t>Załącznik nr 1.5 do Zarządzenia Rektora UR  nr 61/2025</w:t>
      </w:r>
      <w:r>
        <w:br/>
      </w:r>
    </w:p>
    <w:p w14:paraId="376134C6" w14:textId="14310102" w:rsidR="00412A98" w:rsidRDefault="00412A98" w:rsidP="00412A98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SYLABUS </w:t>
      </w:r>
      <w:r>
        <w:br/>
      </w:r>
      <w:r>
        <w:rPr>
          <w:rFonts w:ascii="Corbel" w:hAnsi="Corbel"/>
          <w:b/>
          <w:bCs/>
          <w:smallCaps/>
        </w:rPr>
        <w:t xml:space="preserve">dotyczy cyklu kształcenia </w:t>
      </w:r>
      <w:r>
        <w:rPr>
          <w:rFonts w:ascii="Corbel" w:hAnsi="Corbel"/>
          <w:i/>
          <w:iCs/>
          <w:smallCaps/>
        </w:rPr>
        <w:t>202</w:t>
      </w:r>
      <w:r w:rsidR="008E49CA">
        <w:rPr>
          <w:rFonts w:ascii="Corbel" w:hAnsi="Corbel"/>
          <w:i/>
          <w:iCs/>
          <w:smallCaps/>
        </w:rPr>
        <w:t>6</w:t>
      </w:r>
      <w:r>
        <w:rPr>
          <w:rFonts w:ascii="Corbel" w:hAnsi="Corbel"/>
          <w:i/>
          <w:iCs/>
          <w:smallCaps/>
        </w:rPr>
        <w:t>-203</w:t>
      </w:r>
      <w:r w:rsidR="008E49CA">
        <w:rPr>
          <w:rFonts w:ascii="Corbel" w:hAnsi="Corbel"/>
          <w:i/>
          <w:iCs/>
          <w:smallCaps/>
        </w:rPr>
        <w:t>1</w:t>
      </w:r>
    </w:p>
    <w:p w14:paraId="27326846" w14:textId="77777777" w:rsidR="00412A98" w:rsidRDefault="00412A98" w:rsidP="00412A9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53D6FED3" w14:textId="4144C4D5" w:rsidR="00412A98" w:rsidRDefault="00412A98" w:rsidP="00412A9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                      Rok akademicki   202</w:t>
      </w:r>
      <w:r w:rsidR="00F06D0B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F06D0B">
        <w:rPr>
          <w:rFonts w:ascii="Corbel" w:hAnsi="Corbel"/>
          <w:sz w:val="20"/>
          <w:szCs w:val="20"/>
        </w:rPr>
        <w:t>7</w:t>
      </w:r>
    </w:p>
    <w:p w14:paraId="79FAC3BC" w14:textId="77777777" w:rsidR="00412A98" w:rsidRDefault="00412A98" w:rsidP="00412A98">
      <w:pPr>
        <w:spacing w:after="0" w:line="240" w:lineRule="auto"/>
        <w:rPr>
          <w:rFonts w:ascii="Corbel" w:hAnsi="Corbel"/>
        </w:rPr>
      </w:pPr>
    </w:p>
    <w:p w14:paraId="2433F065" w14:textId="77777777" w:rsidR="00412A98" w:rsidRDefault="00412A98" w:rsidP="00412A9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412A98" w14:paraId="4769698B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A1826" w14:textId="77777777" w:rsidR="00412A98" w:rsidRDefault="00412A9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D5241" w14:textId="77777777" w:rsidR="00412A98" w:rsidRDefault="00412A9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Teoria wychowania</w:t>
            </w:r>
          </w:p>
        </w:tc>
      </w:tr>
      <w:tr w:rsidR="00412A98" w14:paraId="247302A8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2E2EC" w14:textId="77777777" w:rsidR="00412A98" w:rsidRDefault="00412A9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84104" w14:textId="77777777" w:rsidR="00412A98" w:rsidRDefault="00412A9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12A98" w14:paraId="0AB7203D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9B674" w14:textId="77777777" w:rsidR="00412A98" w:rsidRDefault="00412A98" w:rsidP="00BD50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96EAA" w14:textId="77777777" w:rsidR="00412A98" w:rsidRDefault="00412A9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412A98" w14:paraId="75CF43A9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C8BA5" w14:textId="77777777" w:rsidR="00412A98" w:rsidRDefault="00412A9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5F75C" w14:textId="77777777" w:rsidR="00412A98" w:rsidRDefault="00412A9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412A98" w14:paraId="674712CC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38FED" w14:textId="77777777" w:rsidR="00412A98" w:rsidRDefault="00412A9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52F5F" w14:textId="77777777" w:rsidR="00412A98" w:rsidRDefault="00412A9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412A98" w14:paraId="5F530D53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8FA4C" w14:textId="77777777" w:rsidR="00412A98" w:rsidRDefault="00412A9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6F572" w14:textId="77777777" w:rsidR="00412A98" w:rsidRDefault="00412A9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412A98" w14:paraId="0FBB438C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30D1C" w14:textId="77777777" w:rsidR="00412A98" w:rsidRDefault="00412A9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AAA7D" w14:textId="77777777" w:rsidR="00412A98" w:rsidRDefault="00412A9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412A98" w14:paraId="07598A87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B05F0" w14:textId="77777777" w:rsidR="00412A98" w:rsidRDefault="00412A9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F84E2" w14:textId="77777777" w:rsidR="00412A98" w:rsidRDefault="00412A9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412A98" w14:paraId="4DF124DF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407E8" w14:textId="77777777" w:rsidR="00412A98" w:rsidRDefault="00412A9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FFEDD" w14:textId="77777777" w:rsidR="00412A98" w:rsidRDefault="00412A9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w:rsidR="00412A98" w14:paraId="3156DDE5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06EE1" w14:textId="77777777" w:rsidR="00412A98" w:rsidRDefault="00412A9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A8ED8" w14:textId="77777777" w:rsidR="00412A98" w:rsidRDefault="00412A98" w:rsidP="00412A98">
            <w:pPr>
              <w:pStyle w:val="Odpowiedzi"/>
              <w:numPr>
                <w:ilvl w:val="0"/>
                <w:numId w:val="1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412A98" w14:paraId="79718F5B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B638B" w14:textId="77777777" w:rsidR="00412A98" w:rsidRDefault="00412A9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6C508" w14:textId="77777777" w:rsidR="00412A98" w:rsidRDefault="00412A9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412A98" w14:paraId="77D92123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592E4" w14:textId="77777777" w:rsidR="00412A98" w:rsidRDefault="00412A9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0FFFB" w14:textId="07A9CD93" w:rsidR="00412A98" w:rsidRDefault="00412A9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EB7303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9B232D" w:rsidRPr="00EB7303">
              <w:rPr>
                <w:rFonts w:ascii="Corbel" w:hAnsi="Corbel"/>
                <w:b w:val="0"/>
                <w:sz w:val="24"/>
                <w:szCs w:val="24"/>
              </w:rPr>
              <w:t>hab.</w:t>
            </w:r>
            <w:r w:rsidRPr="00EB7303">
              <w:rPr>
                <w:rFonts w:ascii="Corbel" w:hAnsi="Corbel"/>
                <w:b w:val="0"/>
                <w:sz w:val="24"/>
                <w:szCs w:val="24"/>
              </w:rPr>
              <w:t>Zofia Frączek</w:t>
            </w:r>
          </w:p>
        </w:tc>
      </w:tr>
      <w:tr w:rsidR="00412A98" w14:paraId="3E0610DA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93D90" w14:textId="77777777" w:rsidR="00412A98" w:rsidRDefault="00412A9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BB546" w14:textId="1491EA29" w:rsidR="00412A98" w:rsidRPr="00EB7303" w:rsidRDefault="00EB7303" w:rsidP="00BD501A">
            <w:pPr>
              <w:rPr>
                <w:rFonts w:ascii="Corbel" w:eastAsia="Calibri" w:hAnsi="Corbel" w:cs="Times New Roman"/>
                <w:color w:val="000000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color w:val="000000"/>
                <w:kern w:val="0"/>
                <w14:ligatures w14:val="none"/>
              </w:rPr>
              <w:t>d</w:t>
            </w:r>
            <w:r w:rsidR="00412A98" w:rsidRPr="00EB7303">
              <w:rPr>
                <w:rFonts w:ascii="Corbel" w:eastAsia="Calibri" w:hAnsi="Corbel" w:cs="Times New Roman"/>
                <w:color w:val="000000"/>
                <w:kern w:val="0"/>
                <w14:ligatures w14:val="none"/>
              </w:rPr>
              <w:t>r</w:t>
            </w:r>
            <w:r w:rsidR="009B232D" w:rsidRPr="00EB7303">
              <w:rPr>
                <w:rFonts w:ascii="Corbel" w:eastAsia="Calibri" w:hAnsi="Corbel" w:cs="Times New Roman"/>
                <w:color w:val="000000"/>
                <w:kern w:val="0"/>
                <w14:ligatures w14:val="none"/>
              </w:rPr>
              <w:t xml:space="preserve"> hab.</w:t>
            </w:r>
            <w:r w:rsidR="00412A98" w:rsidRPr="00EB7303">
              <w:rPr>
                <w:rFonts w:ascii="Corbel" w:eastAsia="Calibri" w:hAnsi="Corbel" w:cs="Times New Roman"/>
                <w:color w:val="000000"/>
                <w:kern w:val="0"/>
                <w14:ligatures w14:val="none"/>
              </w:rPr>
              <w:t xml:space="preserve"> Zofia Frączek</w:t>
            </w:r>
          </w:p>
        </w:tc>
      </w:tr>
    </w:tbl>
    <w:p w14:paraId="09C14D8C" w14:textId="77777777" w:rsidR="00412A98" w:rsidRDefault="00412A98" w:rsidP="00412A98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57C898DF" w14:textId="77777777" w:rsidR="00412A98" w:rsidRDefault="00412A98" w:rsidP="00412A98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59D98E0" w14:textId="77777777" w:rsidR="00412A98" w:rsidRDefault="00412A98" w:rsidP="00412A98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9FE9880" w14:textId="77777777" w:rsidR="00412A98" w:rsidRDefault="00412A98" w:rsidP="00412A98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 w:rsidR="00412A98" w14:paraId="628EB6D3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D3925" w14:textId="77777777" w:rsidR="00412A98" w:rsidRDefault="00412A9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CF627B2" w14:textId="77777777" w:rsidR="00412A98" w:rsidRDefault="00412A9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D96AD" w14:textId="77777777" w:rsidR="00412A98" w:rsidRDefault="00412A9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A61D5" w14:textId="77777777" w:rsidR="00412A98" w:rsidRDefault="00412A9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8134D" w14:textId="77777777" w:rsidR="00412A98" w:rsidRDefault="00412A9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9529B" w14:textId="77777777" w:rsidR="00412A98" w:rsidRDefault="00412A9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2D1C8" w14:textId="77777777" w:rsidR="00412A98" w:rsidRDefault="00412A9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6DED2" w14:textId="77777777" w:rsidR="00412A98" w:rsidRDefault="00412A9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EC6D4" w14:textId="77777777" w:rsidR="00412A98" w:rsidRDefault="00412A9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E70C2" w14:textId="77777777" w:rsidR="00412A98" w:rsidRDefault="00412A9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88FBA" w14:textId="77777777" w:rsidR="00412A98" w:rsidRDefault="00412A9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412A98" w14:paraId="0D6EE0A1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897D8" w14:textId="77777777" w:rsidR="00412A98" w:rsidRDefault="00412A9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5EF1F" w14:textId="77777777" w:rsidR="00412A98" w:rsidRDefault="00412A9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32DD7" w14:textId="77777777" w:rsidR="00412A98" w:rsidRDefault="00412A9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23FB6" w14:textId="77777777" w:rsidR="00412A98" w:rsidRDefault="00412A9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30236" w14:textId="77777777" w:rsidR="00412A98" w:rsidRDefault="00412A9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883F8" w14:textId="77777777" w:rsidR="00412A98" w:rsidRDefault="00412A9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B9D55" w14:textId="77777777" w:rsidR="00412A98" w:rsidRDefault="00412A9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F905C" w14:textId="77777777" w:rsidR="00412A98" w:rsidRDefault="00412A9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1E208" w14:textId="77777777" w:rsidR="00412A98" w:rsidRDefault="00412A9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900C1" w14:textId="77777777" w:rsidR="00412A98" w:rsidRDefault="00412A9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1AC4558" w14:textId="77777777" w:rsidR="00412A98" w:rsidRDefault="00412A98" w:rsidP="00412A9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8ED3E65" w14:textId="77777777" w:rsidR="00412A98" w:rsidRDefault="00412A98" w:rsidP="00412A98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07FAB97" w14:textId="77777777" w:rsidR="00412A98" w:rsidRDefault="00412A98" w:rsidP="00412A9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zajęć: </w:t>
      </w:r>
    </w:p>
    <w:p w14:paraId="7CE6A647" w14:textId="77777777" w:rsidR="00412A98" w:rsidRDefault="00412A98" w:rsidP="00412A9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MS Gothic" w:eastAsia="MS Gothic" w:hAnsi="MS Gothic" w:cs="MS Gothic"/>
          <w:bCs/>
          <w:szCs w:val="24"/>
          <w:u w:val="single"/>
        </w:rPr>
        <w:t>x</w:t>
      </w:r>
      <w:r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3785FD9C" w14:textId="77777777" w:rsidR="00412A98" w:rsidRDefault="00412A98" w:rsidP="00412A9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2A5F216A" w14:textId="77777777" w:rsidR="00412A98" w:rsidRDefault="00412A98" w:rsidP="00412A98">
      <w:pPr>
        <w:pStyle w:val="Punktygwne"/>
        <w:spacing w:before="0" w:after="0"/>
        <w:rPr>
          <w:rFonts w:ascii="Corbel" w:hAnsi="Corbel"/>
          <w:bCs/>
          <w:smallCaps w:val="0"/>
          <w:szCs w:val="24"/>
          <w:u w:val="single"/>
        </w:rPr>
      </w:pPr>
    </w:p>
    <w:p w14:paraId="1E91ADE3" w14:textId="77777777" w:rsidR="00412A98" w:rsidRDefault="00412A98" w:rsidP="00412A9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5C890CA" w14:textId="77777777" w:rsidR="00412A98" w:rsidRDefault="00412A98" w:rsidP="00412A9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0A677F7C" w14:textId="77777777" w:rsidR="00412A98" w:rsidRDefault="00412A98" w:rsidP="00412A98">
      <w:pPr>
        <w:spacing w:after="0" w:line="240" w:lineRule="auto"/>
        <w:jc w:val="both"/>
        <w:rPr>
          <w:rFonts w:ascii="Corbel" w:hAnsi="Corbel"/>
        </w:rPr>
      </w:pPr>
      <w:r>
        <w:rPr>
          <w:rFonts w:ascii="Corbel" w:hAnsi="Corbel"/>
          <w:b/>
        </w:rPr>
        <w:t>EGZAMIN</w:t>
      </w:r>
      <w:r>
        <w:rPr>
          <w:rFonts w:ascii="Corbel" w:hAnsi="Corbel"/>
        </w:rPr>
        <w:t xml:space="preserve">   (pisemny z pytaniami otwartymi (3 pytania obejmujące treści kształcenia realizowane na ćwiczeniach i wykładach).</w:t>
      </w:r>
    </w:p>
    <w:p w14:paraId="3F927351" w14:textId="77777777" w:rsidR="00412A98" w:rsidRDefault="00412A98" w:rsidP="00412A98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412A98" w14:paraId="367C9A62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EB7E6" w14:textId="77777777" w:rsidR="00412A98" w:rsidRDefault="00412A98" w:rsidP="00BD501A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 ogólna orientacja w klasyfikowaniu środowisk wychowawczych;</w:t>
            </w:r>
          </w:p>
          <w:p w14:paraId="7CC1EBB6" w14:textId="77777777" w:rsidR="00412A98" w:rsidRDefault="00412A98" w:rsidP="00BD501A">
            <w:pPr>
              <w:spacing w:after="0"/>
              <w:rPr>
                <w:rFonts w:ascii="Corbel" w:hAnsi="Corbel"/>
                <w:b/>
                <w:smallCaps/>
                <w:color w:val="000000"/>
              </w:rPr>
            </w:pPr>
            <w:r>
              <w:rPr>
                <w:rFonts w:ascii="Times New Roman" w:hAnsi="Times New Roman"/>
              </w:rPr>
              <w:t>-</w:t>
            </w:r>
            <w:r>
              <w:t xml:space="preserve"> </w:t>
            </w:r>
            <w:r>
              <w:rPr>
                <w:rFonts w:ascii="Corbel" w:hAnsi="Corbel"/>
              </w:rPr>
              <w:t>znajomość podstawowych mechanizmów osobotwórczych.</w:t>
            </w:r>
          </w:p>
        </w:tc>
      </w:tr>
    </w:tbl>
    <w:p w14:paraId="653B5F6A" w14:textId="77777777" w:rsidR="00412A98" w:rsidRDefault="00412A98" w:rsidP="00412A98">
      <w:pPr>
        <w:pStyle w:val="Punktygwne"/>
        <w:spacing w:before="0" w:after="0"/>
        <w:rPr>
          <w:rFonts w:ascii="Corbel" w:hAnsi="Corbel"/>
          <w:szCs w:val="24"/>
        </w:rPr>
      </w:pPr>
    </w:p>
    <w:p w14:paraId="31C86017" w14:textId="77777777" w:rsidR="00412A98" w:rsidRDefault="00412A98" w:rsidP="00412A98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6F1B327C" w14:textId="77777777" w:rsidR="00412A98" w:rsidRDefault="00412A98" w:rsidP="00412A98">
      <w:pPr>
        <w:pStyle w:val="Punktygwne"/>
        <w:spacing w:before="0" w:after="0"/>
        <w:rPr>
          <w:rFonts w:ascii="Corbel" w:hAnsi="Corbel"/>
          <w:szCs w:val="24"/>
        </w:rPr>
      </w:pPr>
    </w:p>
    <w:p w14:paraId="016CC0FA" w14:textId="77777777" w:rsidR="00412A98" w:rsidRDefault="00412A98" w:rsidP="00412A98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4433E919" w14:textId="77777777" w:rsidR="00412A98" w:rsidRDefault="00412A98" w:rsidP="00412A98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10"/>
        <w:gridCol w:w="8144"/>
      </w:tblGrid>
      <w:tr w:rsidR="00412A98" w14:paraId="33D2F80E" w14:textId="77777777" w:rsidTr="00BD501A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2395B" w14:textId="77777777" w:rsidR="00412A98" w:rsidRDefault="00412A98" w:rsidP="00BD501A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C1</w:t>
            </w:r>
          </w:p>
        </w:tc>
        <w:tc>
          <w:tcPr>
            <w:tcW w:w="8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F0BC3" w14:textId="77777777" w:rsidR="00412A98" w:rsidRDefault="00412A98" w:rsidP="00BD501A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Poznanie wybranych teorii, koncepcji i systemów wychowania. Pobudzanie do refleksji nad problematyką aksjologiczną jako podstawą stanowienia celów wychowania w warunkach pluralizmu wartości i orientacji światopoglądowych.</w:t>
            </w:r>
          </w:p>
        </w:tc>
      </w:tr>
      <w:tr w:rsidR="00412A98" w14:paraId="11935EA8" w14:textId="77777777" w:rsidTr="00BD501A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2FE1D" w14:textId="77777777" w:rsidR="00412A98" w:rsidRDefault="00412A98" w:rsidP="00BD501A">
            <w:pPr>
              <w:pStyle w:val="Cele"/>
              <w:spacing w:before="40" w:after="40"/>
              <w:ind w:left="0" w:firstLine="0"/>
              <w:jc w:val="left"/>
              <w:rPr>
                <w:rFonts w:ascii="Corbel" w:eastAsia="Calibri" w:hAnsi="Corbel"/>
                <w:sz w:val="24"/>
                <w:szCs w:val="24"/>
                <w:lang w:eastAsia="en-US"/>
              </w:rPr>
            </w:pPr>
            <w:r>
              <w:rPr>
                <w:rFonts w:ascii="Corbel" w:eastAsia="Calibri" w:hAnsi="Corbel"/>
                <w:sz w:val="24"/>
                <w:szCs w:val="24"/>
                <w:lang w:eastAsia="en-US"/>
              </w:rPr>
              <w:t>C 2</w:t>
            </w:r>
          </w:p>
        </w:tc>
        <w:tc>
          <w:tcPr>
            <w:tcW w:w="8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B6DE3" w14:textId="77777777" w:rsidR="00412A98" w:rsidRDefault="00412A98" w:rsidP="00BD501A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Nabycie umiejętności konstruowania celów wychowania, doboru i stosowania metod, technik, form i środków wychowania.</w:t>
            </w:r>
          </w:p>
        </w:tc>
      </w:tr>
      <w:tr w:rsidR="00412A98" w14:paraId="237A6D6A" w14:textId="77777777" w:rsidTr="0085720C">
        <w:trPr>
          <w:trHeight w:val="993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3078E" w14:textId="77777777" w:rsidR="00412A98" w:rsidRDefault="00412A98" w:rsidP="00BD501A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C 3</w:t>
            </w:r>
          </w:p>
        </w:tc>
        <w:tc>
          <w:tcPr>
            <w:tcW w:w="8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5B916" w14:textId="77777777" w:rsidR="00412A98" w:rsidRDefault="00412A98" w:rsidP="00BD501A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Poznanie wielości i złożoności czynników wpływających na rozwój osobowości dziecka ze szczególnym uwzględnieniem oddziaływań wychowawczych oraz samokształtujących.</w:t>
            </w:r>
          </w:p>
        </w:tc>
      </w:tr>
      <w:tr w:rsidR="00412A98" w14:paraId="2A041C0C" w14:textId="77777777" w:rsidTr="00BD501A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44EFB" w14:textId="77777777" w:rsidR="00412A98" w:rsidRDefault="00412A98" w:rsidP="00BD501A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C 4</w:t>
            </w:r>
          </w:p>
        </w:tc>
        <w:tc>
          <w:tcPr>
            <w:tcW w:w="8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6B3FF" w14:textId="77777777" w:rsidR="00412A98" w:rsidRDefault="00412A98" w:rsidP="00BD501A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Poznanie syndromów, a także przyczyn trudności wychowawczych oraz nabycie umiejętności pracy z wychowankiem sprawiającym trudności wychowawcze.</w:t>
            </w:r>
          </w:p>
        </w:tc>
      </w:tr>
      <w:tr w:rsidR="0085720C" w14:paraId="7DEF3171" w14:textId="77777777" w:rsidTr="00BD501A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6441" w14:textId="015C6729" w:rsidR="0085720C" w:rsidRDefault="0085720C" w:rsidP="0085720C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85720C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C5</w:t>
            </w:r>
          </w:p>
        </w:tc>
        <w:tc>
          <w:tcPr>
            <w:tcW w:w="8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4FEC8" w14:textId="50EE40AC" w:rsidR="0085720C" w:rsidRDefault="0085720C" w:rsidP="0085720C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85720C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Poznanie możliwości doskonalenia własnej aktywności wychowawczej (w aspekcie etycznym i metodycznym)</w:t>
            </w:r>
          </w:p>
        </w:tc>
      </w:tr>
    </w:tbl>
    <w:p w14:paraId="7AB4CD1A" w14:textId="77777777" w:rsidR="00412A98" w:rsidRDefault="00412A98" w:rsidP="00412A9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52D48FF" w14:textId="77777777" w:rsidR="00412A98" w:rsidRDefault="00412A98" w:rsidP="00412A98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 w14:paraId="35561D81" w14:textId="77777777" w:rsidR="00412A98" w:rsidRDefault="00412A98" w:rsidP="00412A98">
      <w:pPr>
        <w:spacing w:after="0" w:line="240" w:lineRule="auto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598"/>
        <w:gridCol w:w="5521"/>
        <w:gridCol w:w="1835"/>
      </w:tblGrid>
      <w:tr w:rsidR="00412A98" w14:paraId="4682A376" w14:textId="77777777" w:rsidTr="00BD501A"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6A08D" w14:textId="77777777" w:rsidR="00412A98" w:rsidRDefault="00412A98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A0E06" w14:textId="77777777" w:rsidR="00412A98" w:rsidRDefault="00412A98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8DCFC" w14:textId="77777777" w:rsidR="00412A98" w:rsidRDefault="00412A98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E3894" w14:paraId="7066CD19" w14:textId="77777777" w:rsidTr="001312B3">
        <w:tc>
          <w:tcPr>
            <w:tcW w:w="1598" w:type="dxa"/>
          </w:tcPr>
          <w:p w14:paraId="1CC5BFA2" w14:textId="1667C049" w:rsidR="003E3894" w:rsidRDefault="003E3894" w:rsidP="003E38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17F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817F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1" w:type="dxa"/>
          </w:tcPr>
          <w:p w14:paraId="6955748E" w14:textId="25486A37" w:rsidR="003E3894" w:rsidRPr="00E41F37" w:rsidRDefault="003E3894" w:rsidP="003E389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41F37">
              <w:rPr>
                <w:rFonts w:ascii="Corbel" w:hAnsi="Corbel"/>
                <w:b w:val="0"/>
              </w:rPr>
              <w:t>A.1.W1.  Zna i rozumie aksjologiczne opisy współczesności: funkcje edukacji w życiu społeczeństw i egzystencji jednostek, blokady i  możliwości rozwojowe różnych grup społecznych.</w:t>
            </w:r>
          </w:p>
        </w:tc>
        <w:tc>
          <w:tcPr>
            <w:tcW w:w="1835" w:type="dxa"/>
            <w:vAlign w:val="center"/>
          </w:tcPr>
          <w:p w14:paraId="661F9493" w14:textId="77777777" w:rsidR="003E3894" w:rsidRPr="001817F9" w:rsidRDefault="003E3894" w:rsidP="003E3894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 New Roman"/>
              </w:rPr>
            </w:pPr>
            <w:r w:rsidRPr="001817F9">
              <w:rPr>
                <w:rFonts w:ascii="Corbel" w:hAnsi="Corbel" w:cs="Times New Roman"/>
              </w:rPr>
              <w:t>PPiW.W01</w:t>
            </w:r>
          </w:p>
          <w:p w14:paraId="6493A803" w14:textId="77777777" w:rsidR="003E3894" w:rsidRPr="001817F9" w:rsidRDefault="003E3894" w:rsidP="003E3894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 New Roman"/>
              </w:rPr>
            </w:pPr>
            <w:r w:rsidRPr="001817F9">
              <w:rPr>
                <w:rFonts w:ascii="Corbel" w:hAnsi="Corbel" w:cs="Times New Roman"/>
              </w:rPr>
              <w:t>PPiW.W02</w:t>
            </w:r>
          </w:p>
          <w:p w14:paraId="5EB211EE" w14:textId="10F6C0EF" w:rsidR="003E3894" w:rsidRDefault="003E3894" w:rsidP="003E3894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="00FC283E" w14:paraId="46FF915A" w14:textId="77777777" w:rsidTr="002D1CC0">
        <w:tc>
          <w:tcPr>
            <w:tcW w:w="1598" w:type="dxa"/>
          </w:tcPr>
          <w:p w14:paraId="32D718AA" w14:textId="224C361A" w:rsidR="00FC283E" w:rsidRDefault="00FC283E" w:rsidP="00FC283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17F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1" w:type="dxa"/>
          </w:tcPr>
          <w:p w14:paraId="00DA10D9" w14:textId="60C43891" w:rsidR="00FC283E" w:rsidRPr="00E41F37" w:rsidRDefault="00FC283E" w:rsidP="00FC283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41F37">
              <w:rPr>
                <w:rFonts w:ascii="Corbel" w:hAnsi="Corbel"/>
                <w:b w:val="0"/>
              </w:rPr>
              <w:t xml:space="preserve">A.1.W2. Zna  aksjologiczne podstawy wychowania, istotę wychowania, zagadnienia wychowania jako sposobu dialogu, wychowania do odpowiedzialnej wolności oraz społeczeństwa wielokulturowego, głównie środowiska wychowawcze. </w:t>
            </w:r>
          </w:p>
        </w:tc>
        <w:tc>
          <w:tcPr>
            <w:tcW w:w="1835" w:type="dxa"/>
            <w:vAlign w:val="center"/>
          </w:tcPr>
          <w:p w14:paraId="62BB0A8F" w14:textId="77777777" w:rsidR="00FC283E" w:rsidRPr="001817F9" w:rsidRDefault="00FC283E" w:rsidP="00FC283E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 New Roman"/>
              </w:rPr>
            </w:pPr>
            <w:r w:rsidRPr="001817F9">
              <w:rPr>
                <w:rFonts w:ascii="Corbel" w:hAnsi="Corbel" w:cs="Times New Roman"/>
              </w:rPr>
              <w:t>PPiW.W04</w:t>
            </w:r>
          </w:p>
          <w:p w14:paraId="48C4F533" w14:textId="3C9101C4" w:rsidR="00FC283E" w:rsidRDefault="00FC283E" w:rsidP="00FC283E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1817F9">
              <w:rPr>
                <w:rFonts w:ascii="Corbel" w:hAnsi="Corbel" w:cs="Times New Roman"/>
              </w:rPr>
              <w:t>PPiW.W16</w:t>
            </w:r>
          </w:p>
        </w:tc>
      </w:tr>
      <w:tr w:rsidR="00E41F37" w14:paraId="7D4FF418" w14:textId="77777777" w:rsidTr="00BD501A"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7F73F" w14:textId="6634A04E" w:rsidR="00E41F37" w:rsidRDefault="00E41F37" w:rsidP="00E41F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17F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505A6" w14:textId="5C1EB37F" w:rsidR="00E41F37" w:rsidRPr="00E41F37" w:rsidRDefault="00E41F37" w:rsidP="00E41F3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</w:rPr>
            </w:pPr>
            <w:r w:rsidRPr="00E41F37">
              <w:rPr>
                <w:rFonts w:ascii="Corbel" w:hAnsi="Corbel"/>
                <w:b w:val="0"/>
              </w:rPr>
              <w:t>A.1. U1. Potrafi wykorzystać posiadaną wiedzę teoretyczną w sposób refleksyjny i krytyczny, poprawnie konstruować rozbudowane ustne i pisemne wypowiedzi dotyczące różnych zagadnień pedagogicznych</w:t>
            </w:r>
            <w:r w:rsidR="003C24A1">
              <w:rPr>
                <w:rFonts w:ascii="Corbel" w:hAnsi="Corbel"/>
                <w:b w:val="0"/>
              </w:rPr>
              <w:t>.</w:t>
            </w:r>
            <w:r w:rsidRPr="00E41F37">
              <w:rPr>
                <w:rFonts w:ascii="Corbel" w:hAnsi="Corbel"/>
                <w:b w:val="0"/>
              </w:rPr>
              <w:t xml:space="preserve">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4B8BB" w14:textId="77777777" w:rsidR="00E41F37" w:rsidRPr="001817F9" w:rsidRDefault="00E41F37" w:rsidP="00E41F3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 New Roman"/>
              </w:rPr>
            </w:pPr>
            <w:r w:rsidRPr="001817F9">
              <w:rPr>
                <w:rFonts w:ascii="Corbel" w:hAnsi="Corbel" w:cs="Times New Roman"/>
              </w:rPr>
              <w:t>PPiW.Uo1</w:t>
            </w:r>
          </w:p>
          <w:p w14:paraId="028FA0C6" w14:textId="77777777" w:rsidR="00E41F37" w:rsidRPr="001817F9" w:rsidRDefault="00E41F37" w:rsidP="00E41F3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 New Roman"/>
              </w:rPr>
            </w:pPr>
            <w:r w:rsidRPr="001817F9">
              <w:rPr>
                <w:rFonts w:ascii="Corbel" w:hAnsi="Corbel" w:cs="Times New Roman"/>
              </w:rPr>
              <w:t>PPiW.U02</w:t>
            </w:r>
          </w:p>
          <w:p w14:paraId="36C6A25F" w14:textId="5B17804E" w:rsidR="00E41F37" w:rsidRDefault="00E41F37" w:rsidP="00E41F3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1817F9">
              <w:rPr>
                <w:rFonts w:ascii="Corbel" w:hAnsi="Corbel" w:cs="Times New Roman"/>
              </w:rPr>
              <w:t>PPiW.Uo4</w:t>
            </w:r>
          </w:p>
        </w:tc>
      </w:tr>
      <w:tr w:rsidR="00E41F37" w14:paraId="0BF8AE80" w14:textId="77777777" w:rsidTr="00BD501A"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437E6" w14:textId="0ED4A414" w:rsidR="00E41F37" w:rsidRDefault="00E41F37" w:rsidP="00E41F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17F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EK_04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16412" w14:textId="0EA750EF" w:rsidR="00E41F37" w:rsidRPr="00E41F37" w:rsidRDefault="00E41F37" w:rsidP="00E41F3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41F37">
              <w:rPr>
                <w:rFonts w:ascii="Corbel" w:hAnsi="Corbel"/>
                <w:b w:val="0"/>
              </w:rPr>
              <w:t>A.1. K1. Jest gotów do doceniana  znaczenie pedagogiki dla rozwoju osoby i prawidłowych więzi w środowiskach społecznych.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8A71B" w14:textId="77777777" w:rsidR="00E41F37" w:rsidRPr="001817F9" w:rsidRDefault="00E41F37" w:rsidP="00E41F3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 New Roman"/>
              </w:rPr>
            </w:pPr>
            <w:r w:rsidRPr="001817F9">
              <w:rPr>
                <w:rFonts w:ascii="Corbel" w:hAnsi="Corbel" w:cs="Times New Roman"/>
              </w:rPr>
              <w:t>PPiW.K02</w:t>
            </w:r>
          </w:p>
          <w:p w14:paraId="3398E793" w14:textId="56D62ABE" w:rsidR="00E41F37" w:rsidRDefault="00E41F37" w:rsidP="00E41F3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="00E41F37" w14:paraId="7ADA8807" w14:textId="77777777" w:rsidTr="00BD501A"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CDE33" w14:textId="70E6AE39" w:rsidR="00E41F37" w:rsidRDefault="00E41F37" w:rsidP="00E41F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17F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53D65" w14:textId="67CBF691" w:rsidR="00E41F37" w:rsidRPr="00E41F37" w:rsidRDefault="00E41F37" w:rsidP="00E41F3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41F37">
              <w:rPr>
                <w:rFonts w:ascii="Corbel" w:hAnsi="Corbel"/>
                <w:b w:val="0"/>
              </w:rPr>
              <w:t>A.1. K3. Jest gotów do podejmowania wyzwań zawodowych i osobistych oraz indywidualnych i zespołowych działań profesjonalnych w zakresie opieki i wychowania dziecka lub ucznia.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110B3" w14:textId="3AFC6EFD" w:rsidR="00E41F37" w:rsidRDefault="00E41F37" w:rsidP="00E41F3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1817F9">
              <w:rPr>
                <w:rFonts w:ascii="Corbel" w:hAnsi="Corbel"/>
              </w:rPr>
              <w:t>PPiW.K04</w:t>
            </w:r>
          </w:p>
        </w:tc>
      </w:tr>
      <w:tr w:rsidR="00E41F37" w14:paraId="799555CF" w14:textId="77777777" w:rsidTr="00BD501A"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16F0D" w14:textId="140B777A" w:rsidR="00E41F37" w:rsidRDefault="00E41F37" w:rsidP="00E41F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17F9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E1EF6" w14:textId="16F34303" w:rsidR="00E41F37" w:rsidRPr="00E41F37" w:rsidRDefault="00E41F37" w:rsidP="00E41F3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41F37">
              <w:rPr>
                <w:rFonts w:ascii="Corbel" w:hAnsi="Corbel"/>
                <w:b w:val="0"/>
              </w:rPr>
              <w:t>A.1. K4. Jest gotów do stosowania norm etycznych w działalności zawodowej, kierując się szacunkiem dla godności człowieka.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E8CB4" w14:textId="77777777" w:rsidR="00E41F37" w:rsidRPr="001817F9" w:rsidRDefault="00E41F37" w:rsidP="00E41F3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 New Roman"/>
              </w:rPr>
            </w:pPr>
            <w:r w:rsidRPr="001817F9">
              <w:rPr>
                <w:rFonts w:ascii="Corbel" w:hAnsi="Corbel" w:cs="Times New Roman"/>
              </w:rPr>
              <w:t>PPiW.K07</w:t>
            </w:r>
          </w:p>
          <w:p w14:paraId="2C66AA05" w14:textId="7A2AD1FB" w:rsidR="00E41F37" w:rsidRDefault="00E41F37" w:rsidP="00E41F3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7109D7CA" w14:textId="77777777" w:rsidR="00412A98" w:rsidRDefault="00412A98" w:rsidP="00412A9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1A8484F" w14:textId="77777777" w:rsidR="00412A98" w:rsidRDefault="00412A98" w:rsidP="00412A98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4FEAD624" w14:textId="77777777" w:rsidR="00412A98" w:rsidRDefault="00412A98" w:rsidP="00412A98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A. Problematyka wykładu </w:t>
      </w:r>
    </w:p>
    <w:p w14:paraId="7F25FBF1" w14:textId="77777777" w:rsidR="00412A98" w:rsidRDefault="00412A98" w:rsidP="00412A98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412A98" w14:paraId="67233FE1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F36B9" w14:textId="77777777" w:rsidR="00412A98" w:rsidRDefault="00412A98" w:rsidP="00BD501A">
            <w:pPr>
              <w:pStyle w:val="Akapitzlist"/>
              <w:spacing w:after="0" w:line="240" w:lineRule="auto"/>
              <w:ind w:left="0" w:firstLine="250"/>
              <w:rPr>
                <w:rFonts w:ascii="Corbel" w:hAnsi="Corbel"/>
                <w:b/>
                <w:bCs/>
              </w:rPr>
            </w:pPr>
            <w:r>
              <w:rPr>
                <w:rFonts w:ascii="Corbel" w:hAnsi="Corbel"/>
                <w:b/>
                <w:bCs/>
              </w:rPr>
              <w:t>Treści merytoryczne</w:t>
            </w:r>
          </w:p>
        </w:tc>
      </w:tr>
      <w:tr w:rsidR="00412A98" w14:paraId="6A18B184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69180" w14:textId="77777777" w:rsidR="00412A98" w:rsidRDefault="00412A98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Metodologiczna charakterystyka teorii wychowania- przedmiot, zadania, funkcje.</w:t>
            </w:r>
          </w:p>
        </w:tc>
      </w:tr>
      <w:tr w:rsidR="00412A98" w14:paraId="67FE10C2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F02DF" w14:textId="77777777" w:rsidR="00412A98" w:rsidRDefault="00412A98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Teoria wychowania a dyscypliny podstawowe i dyscypliny pokrewne.</w:t>
            </w:r>
          </w:p>
        </w:tc>
      </w:tr>
      <w:tr w:rsidR="00412A98" w14:paraId="5BCB73E8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5C3F6" w14:textId="77777777" w:rsidR="00412A98" w:rsidRDefault="00412A98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Wybrane teorie i koncepcje wychowania.</w:t>
            </w:r>
          </w:p>
        </w:tc>
      </w:tr>
      <w:tr w:rsidR="00412A98" w14:paraId="544D7377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425DE" w14:textId="77777777" w:rsidR="00412A98" w:rsidRDefault="00412A98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Struktura procesu wychowania: warstwa aksjologiczna – ideał i cele wychowania.</w:t>
            </w:r>
          </w:p>
        </w:tc>
      </w:tr>
      <w:tr w:rsidR="00412A98" w14:paraId="2E0DCBE9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37073" w14:textId="07A24808" w:rsidR="00412A98" w:rsidRDefault="00412A9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Struktura procesu wychowania: </w:t>
            </w:r>
            <w:r w:rsidR="00741FCC" w:rsidRPr="00741FCC">
              <w:rPr>
                <w:rFonts w:ascii="Corbel" w:hAnsi="Corbel"/>
              </w:rPr>
              <w:t>warstwa operacyjna – metody wychowania (wpływu bezpośrednie i oddziaływania poprzez grupę), uwarunkowania ich skuteczności i kryteria doboru; formy i środki wychowania.</w:t>
            </w:r>
          </w:p>
        </w:tc>
      </w:tr>
      <w:tr w:rsidR="00412A98" w14:paraId="5F871ABE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48535" w14:textId="77B20C5B" w:rsidR="00412A98" w:rsidRDefault="00412A9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Dziedziny wychowania - wychowanie moralne, estetyczne, umysłowe, wychowanie patriotyczne, zdrowotne, religijne.</w:t>
            </w:r>
            <w:r w:rsidR="00741FCC">
              <w:rPr>
                <w:rFonts w:ascii="Corbel" w:hAnsi="Corbel"/>
              </w:rPr>
              <w:t xml:space="preserve"> </w:t>
            </w:r>
          </w:p>
        </w:tc>
      </w:tr>
      <w:tr w:rsidR="00412A98" w14:paraId="439BE1B0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9D8B8" w14:textId="77777777" w:rsidR="00412A98" w:rsidRDefault="00412A9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Sytuacje wychowawcze jako elementy strukturalne procesów wychowawczych. Wychowanie a samowychowanie, samokształcenie, samorealizacja.</w:t>
            </w:r>
          </w:p>
        </w:tc>
      </w:tr>
      <w:tr w:rsidR="00412A98" w14:paraId="51A0C1A6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DE46B" w14:textId="0BE21C85" w:rsidR="00412A98" w:rsidRDefault="00412A98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Wychowanie w XXI wieku. </w:t>
            </w:r>
            <w:r w:rsidR="00E85666" w:rsidRPr="00E85666">
              <w:rPr>
                <w:rFonts w:ascii="Corbel" w:hAnsi="Corbel"/>
              </w:rPr>
              <w:t>Doskonalenie warsztatu pracy wychowawcy dzieci i młodzieży (aspekt etyczny i metodyczny).</w:t>
            </w:r>
          </w:p>
        </w:tc>
      </w:tr>
    </w:tbl>
    <w:p w14:paraId="1F31E2E9" w14:textId="77777777" w:rsidR="00412A98" w:rsidRDefault="00412A98" w:rsidP="00412A98">
      <w:pPr>
        <w:spacing w:after="0" w:line="240" w:lineRule="auto"/>
        <w:rPr>
          <w:rFonts w:ascii="Corbel" w:hAnsi="Corbel"/>
        </w:rPr>
      </w:pPr>
    </w:p>
    <w:p w14:paraId="57DAC3CF" w14:textId="77777777" w:rsidR="00412A98" w:rsidRDefault="00412A98" w:rsidP="00412A98">
      <w:pPr>
        <w:pStyle w:val="Akapitzlist"/>
        <w:spacing w:after="20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B. Problematyka ćwiczeń audytoryjnych, konwersatoryjnych, laboratoryjnych, zajęć praktycznych </w:t>
      </w:r>
    </w:p>
    <w:p w14:paraId="7E96BAC1" w14:textId="7C6CCD30" w:rsidR="00412A98" w:rsidRDefault="00E85666" w:rsidP="00412A98">
      <w:pPr>
        <w:pStyle w:val="Akapitzlist"/>
        <w:spacing w:line="240" w:lineRule="auto"/>
        <w:rPr>
          <w:rFonts w:ascii="Corbel" w:hAnsi="Corbel"/>
        </w:rPr>
      </w:pPr>
      <w:r>
        <w:rPr>
          <w:rFonts w:ascii="Corbel" w:hAnsi="Corbel"/>
        </w:rPr>
        <w:t xml:space="preserve">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412A98" w14:paraId="2558EBEA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78727" w14:textId="77777777" w:rsidR="00412A98" w:rsidRDefault="00412A98" w:rsidP="00BD501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</w:rPr>
            </w:pPr>
            <w:r>
              <w:rPr>
                <w:rFonts w:ascii="Corbel" w:hAnsi="Corbel"/>
                <w:b/>
                <w:bCs/>
              </w:rPr>
              <w:t>Treści merytoryczne</w:t>
            </w:r>
          </w:p>
        </w:tc>
      </w:tr>
      <w:tr w:rsidR="00412A98" w14:paraId="62BB3CDE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F3684" w14:textId="77777777" w:rsidR="00412A98" w:rsidRDefault="00412A9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Charakterystyka teorii wychowania jako dyscypliny pedagogicznej.</w:t>
            </w:r>
          </w:p>
        </w:tc>
      </w:tr>
      <w:tr w:rsidR="00412A98" w14:paraId="5BAD6086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0576" w14:textId="77777777" w:rsidR="00412A98" w:rsidRDefault="00412A9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Wychowanie w świetle wybranych koncepcji psychologicznych.</w:t>
            </w:r>
          </w:p>
        </w:tc>
      </w:tr>
      <w:tr w:rsidR="00412A98" w14:paraId="763D4109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CDAA9" w14:textId="77777777" w:rsidR="00412A98" w:rsidRDefault="00412A9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Wychowanie w wybranych koncepcjach pedagogicznych.</w:t>
            </w:r>
          </w:p>
        </w:tc>
      </w:tr>
      <w:tr w:rsidR="00412A98" w14:paraId="1C3EED20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4E697" w14:textId="2A9A0A0D" w:rsidR="00412A98" w:rsidRDefault="00412A9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Wartości w procesach wychowania</w:t>
            </w:r>
            <w:r w:rsidR="00E85666" w:rsidRPr="00E85666">
              <w:rPr>
                <w:rFonts w:ascii="Corbel" w:hAnsi="Corbel"/>
              </w:rPr>
              <w:t xml:space="preserve">: pojęcie i klasyfikowanie wartości, etapy dojrzewania aksjologicznego człowieka. Wychowanie do wartości ogólnoludzkich (np. odpowiedzialności, wolności, tolerancji). Wychowanie do wielokulturowości.  </w:t>
            </w:r>
            <w:r>
              <w:rPr>
                <w:rFonts w:ascii="Corbel" w:hAnsi="Corbel"/>
              </w:rPr>
              <w:t xml:space="preserve"> </w:t>
            </w:r>
          </w:p>
        </w:tc>
      </w:tr>
      <w:tr w:rsidR="00412A98" w14:paraId="7E5392DD" w14:textId="77777777" w:rsidTr="00BD501A">
        <w:trPr>
          <w:trHeight w:val="300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B95EE" w14:textId="3F592344" w:rsidR="00412A98" w:rsidRDefault="005C03A4" w:rsidP="00BD501A">
            <w:pPr>
              <w:spacing w:line="240" w:lineRule="auto"/>
              <w:rPr>
                <w:rFonts w:ascii="Corbel" w:hAnsi="Corbel"/>
              </w:rPr>
            </w:pPr>
            <w:r w:rsidRPr="005C03A4">
              <w:rPr>
                <w:rFonts w:ascii="Corbel" w:hAnsi="Corbel"/>
              </w:rPr>
              <w:t>Cele w procesie wychowania: aksjologiczne podstawy celów wychowania. Klasyfikacje i operacjonalizacja celów wychowania. Warunki poprawnego  konstruowanie celów wychowania.</w:t>
            </w:r>
            <w:r>
              <w:rPr>
                <w:rFonts w:ascii="Corbel" w:hAnsi="Corbel"/>
              </w:rPr>
              <w:t xml:space="preserve"> </w:t>
            </w:r>
          </w:p>
        </w:tc>
      </w:tr>
      <w:tr w:rsidR="00412A98" w14:paraId="24546E3B" w14:textId="77777777" w:rsidTr="00BD501A">
        <w:trPr>
          <w:trHeight w:val="300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62C75" w14:textId="77777777" w:rsidR="00412A98" w:rsidRDefault="00412A98" w:rsidP="00BD501A">
            <w:pPr>
              <w:spacing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Opracowanie programu pracy wychowawczej.</w:t>
            </w:r>
          </w:p>
        </w:tc>
      </w:tr>
      <w:tr w:rsidR="00412A98" w14:paraId="13B148CB" w14:textId="77777777" w:rsidTr="00BD501A">
        <w:trPr>
          <w:trHeight w:val="300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58C39" w14:textId="394ACCF8" w:rsidR="00412A98" w:rsidRDefault="0063710B" w:rsidP="00BD501A">
            <w:pPr>
              <w:spacing w:line="240" w:lineRule="auto"/>
              <w:rPr>
                <w:rFonts w:ascii="Corbel" w:hAnsi="Corbel"/>
              </w:rPr>
            </w:pPr>
            <w:r w:rsidRPr="0063710B">
              <w:rPr>
                <w:rFonts w:ascii="Corbel" w:hAnsi="Corbel"/>
              </w:rPr>
              <w:lastRenderedPageBreak/>
              <w:t>Techniki oddziaływań wychowawczych: wymiany opinii; oparte na dramatyzacji; wzmacniania pozytywnego i negatywnego; oddziaływań niewerbalnych; organizowania czasu wolnego.</w:t>
            </w:r>
            <w:r>
              <w:rPr>
                <w:rFonts w:ascii="Corbel" w:hAnsi="Corbel"/>
              </w:rPr>
              <w:t xml:space="preserve"> </w:t>
            </w:r>
          </w:p>
        </w:tc>
      </w:tr>
      <w:tr w:rsidR="00412A98" w14:paraId="6F5D16C4" w14:textId="77777777" w:rsidTr="00BD501A">
        <w:trPr>
          <w:trHeight w:val="300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23E4F" w14:textId="77777777" w:rsidR="00412A98" w:rsidRDefault="00412A9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Aranżowanie sytuacji wychowawczych – dobór metod i technik wychowania.</w:t>
            </w:r>
          </w:p>
        </w:tc>
      </w:tr>
      <w:tr w:rsidR="00412A98" w14:paraId="559EDFBC" w14:textId="77777777" w:rsidTr="00BD501A">
        <w:trPr>
          <w:trHeight w:val="300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F54A3" w14:textId="2A6F5662" w:rsidR="00412A98" w:rsidRDefault="002E0F12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E0F12">
              <w:rPr>
                <w:rFonts w:ascii="Corbel" w:hAnsi="Corbel"/>
              </w:rPr>
              <w:t>Niepowodzenia szkolne uczniów – trudności dydaktyczne i wychowawcze. Pojęcie, syndromy i przyczyny trudności wychowawczych. Profilaktyka w zakresie trudności wychowawczych oraz praca z uczniem trudnym i współpraca z jego rodziną.</w:t>
            </w:r>
          </w:p>
        </w:tc>
      </w:tr>
      <w:tr w:rsidR="00412A98" w14:paraId="74C77AB0" w14:textId="77777777" w:rsidTr="00BD501A">
        <w:trPr>
          <w:trHeight w:val="300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A0610" w14:textId="77777777" w:rsidR="00412A98" w:rsidRDefault="00412A9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Psychospołeczne warunki skutecznego wychowania. Rola informacji zwrotnych w pracy dydaktyczno – wychowawczej.</w:t>
            </w:r>
          </w:p>
        </w:tc>
      </w:tr>
      <w:tr w:rsidR="00412A98" w14:paraId="48D2E8F8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A9AD7" w14:textId="1DCA5955" w:rsidR="00412A98" w:rsidRDefault="00CF597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F597B">
              <w:rPr>
                <w:rFonts w:ascii="Corbel" w:hAnsi="Corbel"/>
              </w:rPr>
              <w:t>Rodzina jako naturalne środowisko wychowawcze, błędy wychowawcze rodziców: istota błędu wychowawczego; rodzaje błędów wychowawczych, przyczyny, następstwa. Zapobieganie błędom wychowawczym.</w:t>
            </w:r>
          </w:p>
        </w:tc>
      </w:tr>
      <w:tr w:rsidR="00412A98" w14:paraId="65F5673E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05B24" w14:textId="16BD07DE" w:rsidR="00412A98" w:rsidRDefault="007E16EC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E16EC">
              <w:rPr>
                <w:rFonts w:ascii="Corbel" w:hAnsi="Corbel"/>
              </w:rPr>
              <w:t>Szkoła jako intencjonalne środowisko wychowawcze. Klasa szkolna jako grupa społeczna o podwójnej strukturze, kierowanie klasą szkolną. Organizowanie życia klasy przez nauczyciela – wychowawcę.</w:t>
            </w:r>
          </w:p>
        </w:tc>
      </w:tr>
    </w:tbl>
    <w:p w14:paraId="12869655" w14:textId="77777777" w:rsidR="00412A98" w:rsidRDefault="00412A98" w:rsidP="00412A9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042086E" w14:textId="77777777" w:rsidR="00412A98" w:rsidRDefault="00412A98" w:rsidP="00412A9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104A3DBA" w14:textId="77777777" w:rsidR="00412A98" w:rsidRDefault="00412A98" w:rsidP="00412A9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2ED347" w14:textId="77777777" w:rsidR="00412A98" w:rsidRDefault="00412A98" w:rsidP="00412A98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  <w:r>
        <w:rPr>
          <w:rFonts w:ascii="Corbel" w:hAnsi="Corbel"/>
          <w:bCs/>
          <w:smallCaps w:val="0"/>
          <w:szCs w:val="24"/>
        </w:rPr>
        <w:t>Wykład:</w:t>
      </w:r>
    </w:p>
    <w:p w14:paraId="1E6C01F1" w14:textId="77777777" w:rsidR="00412A98" w:rsidRDefault="00412A98" w:rsidP="00412A98">
      <w:pPr>
        <w:spacing w:after="0" w:line="240" w:lineRule="auto"/>
        <w:rPr>
          <w:rFonts w:ascii="Corbel" w:hAnsi="Corbel"/>
        </w:rPr>
      </w:pPr>
      <w:r>
        <w:rPr>
          <w:rFonts w:ascii="Corbel" w:hAnsi="Corbel"/>
        </w:rPr>
        <w:t>- wykład konwersatoryjny, opis, objaśnienie.</w:t>
      </w:r>
    </w:p>
    <w:p w14:paraId="30934867" w14:textId="77777777" w:rsidR="00412A98" w:rsidRDefault="00412A98" w:rsidP="00412A98">
      <w:pPr>
        <w:spacing w:after="0" w:line="240" w:lineRule="auto"/>
        <w:rPr>
          <w:rFonts w:ascii="Corbel" w:hAnsi="Corbel"/>
        </w:rPr>
      </w:pPr>
    </w:p>
    <w:p w14:paraId="1D4D66B2" w14:textId="77777777" w:rsidR="00412A98" w:rsidRDefault="00412A98" w:rsidP="00412A98">
      <w:pPr>
        <w:spacing w:after="0" w:line="240" w:lineRule="auto"/>
        <w:rPr>
          <w:rFonts w:ascii="Corbel" w:hAnsi="Corbel"/>
          <w:b/>
          <w:bCs/>
        </w:rPr>
      </w:pPr>
      <w:r>
        <w:rPr>
          <w:rFonts w:ascii="Corbel" w:hAnsi="Corbel"/>
          <w:b/>
          <w:bCs/>
        </w:rPr>
        <w:t>Ćwiczenia:</w:t>
      </w:r>
    </w:p>
    <w:p w14:paraId="3D6974E2" w14:textId="77777777" w:rsidR="00412A98" w:rsidRDefault="00412A98" w:rsidP="00412A98">
      <w:pPr>
        <w:spacing w:after="0" w:line="240" w:lineRule="auto"/>
        <w:jc w:val="both"/>
        <w:rPr>
          <w:rFonts w:ascii="Corbel" w:hAnsi="Corbel"/>
        </w:rPr>
      </w:pPr>
      <w:r>
        <w:rPr>
          <w:rFonts w:ascii="Corbel" w:hAnsi="Corbel"/>
        </w:rPr>
        <w:t>- analiza tekstów z dyskusją; praca w grupach (rozwiązywanie zadań, dyskusja); metody praktyczne: pokaz z objaśnieniem.</w:t>
      </w:r>
    </w:p>
    <w:p w14:paraId="11B5E11D" w14:textId="77777777" w:rsidR="00412A98" w:rsidRDefault="00412A98" w:rsidP="00412A98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0989D54E" w14:textId="77777777" w:rsidR="00412A98" w:rsidRDefault="00412A98" w:rsidP="00412A9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07C8B48E" w14:textId="77777777" w:rsidR="00412A98" w:rsidRDefault="00412A98" w:rsidP="00412A9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9C36D4C" w14:textId="77777777" w:rsidR="00412A98" w:rsidRDefault="00412A98" w:rsidP="00412A9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1944E1EA" w14:textId="77777777" w:rsidR="00412A98" w:rsidRDefault="00412A98" w:rsidP="00412A9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412A98" w14:paraId="6D603D8A" w14:textId="77777777" w:rsidTr="00BD501A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B97AB" w14:textId="77777777" w:rsidR="00412A98" w:rsidRDefault="00412A98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61D71" w14:textId="77777777" w:rsidR="00412A98" w:rsidRDefault="00412A98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397432DF" w14:textId="77777777" w:rsidR="00412A98" w:rsidRDefault="00412A98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0760B" w14:textId="77777777" w:rsidR="00412A98" w:rsidRDefault="00412A98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0D4D6675" w14:textId="77777777" w:rsidR="00412A98" w:rsidRDefault="00412A98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86D5F" w14:paraId="22490A5D" w14:textId="77777777" w:rsidTr="002B32A0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5C953" w14:textId="56A2A689" w:rsidR="00886D5F" w:rsidRDefault="00886D5F" w:rsidP="00886D5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94819" w14:textId="38DBC364" w:rsidR="00886D5F" w:rsidRDefault="00886D5F" w:rsidP="00886D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FC3D8" w14:textId="61E3A333" w:rsidR="00886D5F" w:rsidRDefault="00886D5F" w:rsidP="00886D5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, ćw.</w:t>
            </w:r>
          </w:p>
        </w:tc>
      </w:tr>
      <w:tr w:rsidR="00886D5F" w14:paraId="470B10D7" w14:textId="77777777" w:rsidTr="002B32A0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F63E8" w14:textId="74F8CD7E" w:rsidR="00886D5F" w:rsidRDefault="00886D5F" w:rsidP="00886D5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8981E" w14:textId="07F03F2E" w:rsidR="00886D5F" w:rsidRDefault="00886D5F" w:rsidP="00886D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092C4" w14:textId="26B48A79" w:rsidR="00886D5F" w:rsidRDefault="00886D5F" w:rsidP="00886D5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, ćw.</w:t>
            </w:r>
          </w:p>
        </w:tc>
      </w:tr>
      <w:tr w:rsidR="00886D5F" w14:paraId="3E6BCE74" w14:textId="77777777" w:rsidTr="002B32A0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1E552" w14:textId="773117B9" w:rsidR="00886D5F" w:rsidRDefault="00886D5F" w:rsidP="00886D5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72CC5" w14:textId="31681742" w:rsidR="00886D5F" w:rsidRDefault="00886D5F" w:rsidP="00886D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D3AF7" w14:textId="01510CFB" w:rsidR="00886D5F" w:rsidRDefault="00886D5F" w:rsidP="00886D5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w, </w:t>
            </w: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886D5F" w14:paraId="7D62C9CB" w14:textId="77777777" w:rsidTr="002B32A0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BFEDF" w14:textId="1D6BB009" w:rsidR="00886D5F" w:rsidRDefault="00886D5F" w:rsidP="00886D5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D9CD6" w14:textId="474CFB3F" w:rsidR="00886D5F" w:rsidRDefault="00886D5F" w:rsidP="00886D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67FD3" w14:textId="6F4F8B25" w:rsidR="00886D5F" w:rsidRDefault="00886D5F" w:rsidP="00886D5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886D5F" w14:paraId="1AFF96B3" w14:textId="77777777" w:rsidTr="002B32A0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47299" w14:textId="5999F823" w:rsidR="00886D5F" w:rsidRDefault="00886D5F" w:rsidP="00886D5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D292E" w14:textId="02D12D90" w:rsidR="00886D5F" w:rsidRDefault="00886D5F" w:rsidP="00886D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19C22" w14:textId="2DCD8E6F" w:rsidR="00886D5F" w:rsidRDefault="00886D5F" w:rsidP="00886D5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886D5F" w14:paraId="63760ACD" w14:textId="77777777" w:rsidTr="002B32A0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51C67" w14:textId="41DDF6BE" w:rsidR="00886D5F" w:rsidRDefault="00886D5F" w:rsidP="00886D5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F9148" w14:textId="7B4FAD43" w:rsidR="00886D5F" w:rsidRDefault="00886D5F" w:rsidP="00886D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54647" w14:textId="3AB6E62A" w:rsidR="00886D5F" w:rsidRDefault="00886D5F" w:rsidP="00886D5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</w:t>
            </w:r>
          </w:p>
        </w:tc>
      </w:tr>
    </w:tbl>
    <w:p w14:paraId="017BA26F" w14:textId="77777777" w:rsidR="00412A98" w:rsidRDefault="00412A98" w:rsidP="00412A9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133C99" w14:textId="77777777" w:rsidR="00412A98" w:rsidRDefault="00412A98" w:rsidP="00412A9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2008B40E" w14:textId="77777777" w:rsidR="00412A98" w:rsidRDefault="00412A98" w:rsidP="00412A9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8F03429" w14:textId="77777777" w:rsidR="00412A98" w:rsidRDefault="00412A98" w:rsidP="00412A9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412A98" w14:paraId="141533C8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D6D63" w14:textId="77777777" w:rsidR="00723857" w:rsidRPr="00723857" w:rsidRDefault="00723857" w:rsidP="00723857">
            <w:pPr>
              <w:pStyle w:val="Punktygwne"/>
              <w:spacing w:after="0"/>
              <w:rPr>
                <w:rFonts w:ascii="Corbel" w:hAnsi="Corbel"/>
                <w:bCs/>
                <w:smallCaps w:val="0"/>
                <w:szCs w:val="24"/>
              </w:rPr>
            </w:pPr>
            <w:r w:rsidRPr="00723857">
              <w:rPr>
                <w:rFonts w:ascii="Corbel" w:hAnsi="Corbel"/>
                <w:bCs/>
                <w:smallCaps w:val="0"/>
                <w:szCs w:val="24"/>
              </w:rPr>
              <w:t>1. ćwiczenia:</w:t>
            </w:r>
          </w:p>
          <w:p w14:paraId="092A6A86" w14:textId="77777777" w:rsidR="00723857" w:rsidRPr="00723857" w:rsidRDefault="00723857" w:rsidP="0072385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B455E50" w14:textId="77777777" w:rsidR="00723857" w:rsidRPr="00723857" w:rsidRDefault="00723857" w:rsidP="0072385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723857">
              <w:rPr>
                <w:rFonts w:ascii="Corbel" w:hAnsi="Corbel"/>
                <w:bCs/>
                <w:smallCaps w:val="0"/>
                <w:szCs w:val="24"/>
              </w:rPr>
              <w:lastRenderedPageBreak/>
              <w:t xml:space="preserve">Ustalenie oceny zaliczeniowej na podstawie ocen cząstkowych: </w:t>
            </w:r>
          </w:p>
          <w:p w14:paraId="6F3FEF69" w14:textId="77777777" w:rsidR="00723857" w:rsidRPr="00723857" w:rsidRDefault="00723857" w:rsidP="0072385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723857">
              <w:rPr>
                <w:rFonts w:ascii="Corbel" w:hAnsi="Corbel"/>
                <w:bCs/>
                <w:smallCaps w:val="0"/>
                <w:szCs w:val="24"/>
              </w:rPr>
              <w:t>- zaliczenie kolokwium semestralnego:</w:t>
            </w:r>
          </w:p>
          <w:p w14:paraId="02D092DF" w14:textId="77777777" w:rsidR="00723857" w:rsidRPr="00723857" w:rsidRDefault="00723857" w:rsidP="007238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23857">
              <w:rPr>
                <w:rFonts w:ascii="Corbel" w:hAnsi="Corbel"/>
                <w:b w:val="0"/>
                <w:smallCaps w:val="0"/>
                <w:szCs w:val="24"/>
              </w:rPr>
              <w:t xml:space="preserve"> 5.0 - wykazuje znajomość treści kształcenia zrealizowanych na ćwiczeniach do czasu kolokwium na poziomie 91%-100%</w:t>
            </w:r>
          </w:p>
          <w:p w14:paraId="169F3514" w14:textId="77777777" w:rsidR="00723857" w:rsidRPr="00723857" w:rsidRDefault="00723857" w:rsidP="007238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23857">
              <w:rPr>
                <w:rFonts w:ascii="Corbel" w:hAnsi="Corbel"/>
                <w:b w:val="0"/>
                <w:smallCaps w:val="0"/>
                <w:szCs w:val="24"/>
              </w:rPr>
              <w:t xml:space="preserve">4.5 – wykazuje znajomość treści kształcenia zrealizowanych na ćwiczeniach do czasu kolokwium poziomie 81%-90% </w:t>
            </w:r>
          </w:p>
          <w:p w14:paraId="74C3FF5B" w14:textId="77777777" w:rsidR="00723857" w:rsidRPr="00723857" w:rsidRDefault="00723857" w:rsidP="007238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23857">
              <w:rPr>
                <w:rFonts w:ascii="Corbel" w:hAnsi="Corbel"/>
                <w:b w:val="0"/>
                <w:smallCaps w:val="0"/>
                <w:szCs w:val="24"/>
              </w:rPr>
              <w:t>4.0 – wykazuje treści kształcenia zrealizowanych na ćwiczeniach do czasu kolokwium poziomie 71%-80%</w:t>
            </w:r>
          </w:p>
          <w:p w14:paraId="1E2834A8" w14:textId="77777777" w:rsidR="00723857" w:rsidRPr="00723857" w:rsidRDefault="00723857" w:rsidP="007238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23857">
              <w:rPr>
                <w:rFonts w:ascii="Corbel" w:hAnsi="Corbel"/>
                <w:b w:val="0"/>
                <w:smallCaps w:val="0"/>
                <w:szCs w:val="24"/>
              </w:rPr>
              <w:t>3.5 – wykazuje znajomość treści kształcenia zrealizowanych na ćwiczeniach do czasu kolokwium na poziomie 61%-70%</w:t>
            </w:r>
          </w:p>
          <w:p w14:paraId="0778C868" w14:textId="77777777" w:rsidR="00723857" w:rsidRPr="00723857" w:rsidRDefault="00723857" w:rsidP="007238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23857">
              <w:rPr>
                <w:rFonts w:ascii="Corbel" w:hAnsi="Corbel"/>
                <w:b w:val="0"/>
                <w:smallCaps w:val="0"/>
                <w:szCs w:val="24"/>
              </w:rPr>
              <w:t>3.0 – wykazuje znajomość treści kształcenia zrealizowanych na ćwiczeniach do czasu kolokwium na poziomie 51%-60%</w:t>
            </w:r>
          </w:p>
          <w:p w14:paraId="3FACFA2C" w14:textId="77777777" w:rsidR="00723857" w:rsidRPr="00723857" w:rsidRDefault="00723857" w:rsidP="007238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23857">
              <w:rPr>
                <w:rFonts w:ascii="Corbel" w:hAnsi="Corbel"/>
                <w:b w:val="0"/>
                <w:smallCaps w:val="0"/>
                <w:szCs w:val="24"/>
              </w:rPr>
              <w:t>2.0– wykazuje znajomość treści kształcenia zrealizowanych na ćwiczeniach do czasu kolokwium poniżej 51%</w:t>
            </w:r>
          </w:p>
          <w:p w14:paraId="6A065342" w14:textId="77777777" w:rsidR="00723857" w:rsidRPr="00723857" w:rsidRDefault="00723857" w:rsidP="007238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FB4ECB0" w14:textId="77777777" w:rsidR="00723857" w:rsidRPr="00BD4BB0" w:rsidRDefault="00723857" w:rsidP="00BD4BB0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  <w:r w:rsidRPr="00BD4BB0">
              <w:rPr>
                <w:rFonts w:ascii="Corbel" w:hAnsi="Corbel"/>
                <w:bCs/>
                <w:smallCaps w:val="0"/>
                <w:szCs w:val="24"/>
              </w:rPr>
              <w:t>- obecność i aktywność na ćwiczeniach (dopuszczana jedna nieobecność, w przypadku większej liczy nieobecności następuje zaliczenie treści ćwiczeń na konsultacjach).</w:t>
            </w:r>
          </w:p>
          <w:p w14:paraId="2AE8CA05" w14:textId="77777777" w:rsidR="00723857" w:rsidRPr="00723857" w:rsidRDefault="00723857" w:rsidP="007238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F9AF07E" w14:textId="77777777" w:rsidR="00723857" w:rsidRPr="00723857" w:rsidRDefault="00723857" w:rsidP="007238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608E0F9" w14:textId="77777777" w:rsidR="00723857" w:rsidRPr="00BD4BB0" w:rsidRDefault="00723857" w:rsidP="0072385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BD4BB0">
              <w:rPr>
                <w:rFonts w:ascii="Corbel" w:hAnsi="Corbel"/>
                <w:bCs/>
                <w:smallCaps w:val="0"/>
                <w:szCs w:val="24"/>
              </w:rPr>
              <w:t>2. wykład:</w:t>
            </w:r>
          </w:p>
          <w:p w14:paraId="0DAB8A13" w14:textId="77777777" w:rsidR="00723857" w:rsidRPr="00723857" w:rsidRDefault="00723857" w:rsidP="007238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2385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08DCB7AC" w14:textId="77777777" w:rsidR="00723857" w:rsidRPr="00BD4BB0" w:rsidRDefault="00723857" w:rsidP="0072385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BD4BB0">
              <w:rPr>
                <w:rFonts w:ascii="Corbel" w:hAnsi="Corbel"/>
                <w:bCs/>
                <w:smallCaps w:val="0"/>
                <w:szCs w:val="24"/>
              </w:rPr>
              <w:t>Zaliczenie bez oceny na podstawie obecności na wykładzie (dopuszczana jedna nieobecność, w przypadku większej liczy nieobecności następuje zaliczenie treści wykładu na konsultacjach).</w:t>
            </w:r>
          </w:p>
          <w:p w14:paraId="167F00E0" w14:textId="77777777" w:rsidR="00723857" w:rsidRPr="00723857" w:rsidRDefault="00723857" w:rsidP="007238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1515E7A" w14:textId="77777777" w:rsidR="00723857" w:rsidRPr="00723857" w:rsidRDefault="00723857" w:rsidP="007238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9A244A3" w14:textId="77777777" w:rsidR="00723857" w:rsidRPr="00BD4BB0" w:rsidRDefault="00723857" w:rsidP="0072385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BD4BB0">
              <w:rPr>
                <w:rFonts w:ascii="Corbel" w:hAnsi="Corbel"/>
                <w:bCs/>
                <w:smallCaps w:val="0"/>
                <w:szCs w:val="24"/>
              </w:rPr>
              <w:t>3. zaliczenie całości przedmiotu:</w:t>
            </w:r>
          </w:p>
          <w:p w14:paraId="713004A4" w14:textId="77777777" w:rsidR="00723857" w:rsidRPr="00BD4BB0" w:rsidRDefault="00723857" w:rsidP="0072385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BD4BB0">
              <w:rPr>
                <w:rFonts w:ascii="Corbel" w:hAnsi="Corbel"/>
                <w:bCs/>
                <w:smallCaps w:val="0"/>
                <w:szCs w:val="24"/>
              </w:rPr>
              <w:t>Egzamin pisemny (3 pytania otwarte obejmujące treści wykładów i ćwiczeń).</w:t>
            </w:r>
          </w:p>
          <w:p w14:paraId="5A2F0934" w14:textId="77777777" w:rsidR="00723857" w:rsidRPr="00723857" w:rsidRDefault="00723857" w:rsidP="007238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980F305" w14:textId="77777777" w:rsidR="00723857" w:rsidRPr="00723857" w:rsidRDefault="00723857" w:rsidP="007238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23857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42F7EC92" w14:textId="77777777" w:rsidR="00723857" w:rsidRPr="00723857" w:rsidRDefault="00723857" w:rsidP="007238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23857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3C3B6A24" w14:textId="77777777" w:rsidR="00723857" w:rsidRPr="00723857" w:rsidRDefault="00723857" w:rsidP="007238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23857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4E63BD65" w14:textId="77777777" w:rsidR="00723857" w:rsidRPr="00723857" w:rsidRDefault="00723857" w:rsidP="007238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23857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6365AF1F" w14:textId="77777777" w:rsidR="00723857" w:rsidRPr="00723857" w:rsidRDefault="00723857" w:rsidP="007238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23857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4EFC1386" w14:textId="77777777" w:rsidR="00723857" w:rsidRPr="00723857" w:rsidRDefault="00723857" w:rsidP="007238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23857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7FE1CA27" w14:textId="5FAA9389" w:rsidR="00412A98" w:rsidRDefault="00412A98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C702BA5" w14:textId="77777777" w:rsidR="00412A98" w:rsidRDefault="00412A98" w:rsidP="00412A9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46FDF5" w14:textId="77777777" w:rsidR="00412A98" w:rsidRDefault="00412A98" w:rsidP="00412A9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C896F81" w14:textId="77777777" w:rsidR="00412A98" w:rsidRDefault="00412A98" w:rsidP="00412A9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22"/>
        <w:gridCol w:w="4332"/>
      </w:tblGrid>
      <w:tr w:rsidR="00412A98" w14:paraId="61F220D6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776FD" w14:textId="77777777" w:rsidR="00412A98" w:rsidRDefault="00412A98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C9A8E" w14:textId="77777777" w:rsidR="00412A98" w:rsidRDefault="00412A98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412A98" w14:paraId="28D4ACCF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29746" w14:textId="77777777" w:rsidR="00412A98" w:rsidRDefault="00412A9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</w:rPr>
              <w:t xml:space="preserve"> studiów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10A1" w14:textId="77777777" w:rsidR="00412A98" w:rsidRDefault="00412A98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23</w:t>
            </w:r>
          </w:p>
        </w:tc>
      </w:tr>
      <w:tr w:rsidR="00412A98" w14:paraId="3469E8E5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63D25" w14:textId="77777777" w:rsidR="00412A98" w:rsidRDefault="00412A9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  <w:p w14:paraId="5E9473E7" w14:textId="77777777" w:rsidR="00412A98" w:rsidRDefault="00412A9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F5F5B" w14:textId="77777777" w:rsidR="00412A98" w:rsidRDefault="00412A98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412A98" w14:paraId="5280E845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873EE" w14:textId="77777777" w:rsidR="00412A98" w:rsidRDefault="00412A9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</w:t>
            </w:r>
          </w:p>
          <w:p w14:paraId="6B245869" w14:textId="77777777" w:rsidR="00412A98" w:rsidRDefault="00412A9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(przygotowanie do zajęć; przygotowanie do kolokwium; przygotowanie do egzaminu, studiowanie treści wybranych czasopism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orbel" w:hAnsi="Corbel"/>
              </w:rPr>
              <w:t>pedagogicznych)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0A403" w14:textId="77777777" w:rsidR="00412A98" w:rsidRDefault="00412A98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50</w:t>
            </w:r>
          </w:p>
        </w:tc>
      </w:tr>
      <w:tr w:rsidR="00412A98" w14:paraId="6012AE02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B8F89" w14:textId="77777777" w:rsidR="00412A98" w:rsidRDefault="00412A9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SUMA GODZIN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E46E5" w14:textId="77777777" w:rsidR="00412A98" w:rsidRDefault="00412A98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75</w:t>
            </w:r>
          </w:p>
        </w:tc>
      </w:tr>
      <w:tr w:rsidR="00412A98" w14:paraId="496E9B6C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A7571" w14:textId="77777777" w:rsidR="00412A98" w:rsidRDefault="00412A9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84D69" w14:textId="77777777" w:rsidR="00412A98" w:rsidRDefault="00412A98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 w14:paraId="334D55D4" w14:textId="77777777" w:rsidR="00412A98" w:rsidRDefault="00412A98" w:rsidP="00412A98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8E26674" w14:textId="77777777" w:rsidR="00412A98" w:rsidRDefault="00412A98" w:rsidP="00412A9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815212" w14:textId="77777777" w:rsidR="00412A98" w:rsidRDefault="00412A98" w:rsidP="00412A9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5C3665E3" w14:textId="77777777" w:rsidR="00412A98" w:rsidRDefault="00412A98" w:rsidP="00412A98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412A98" w14:paraId="7F608D77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F9E24" w14:textId="77777777" w:rsidR="00412A98" w:rsidRDefault="00412A98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29B66" w14:textId="77777777" w:rsidR="00412A98" w:rsidRDefault="00412A98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412A98" w14:paraId="05826770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00046" w14:textId="77777777" w:rsidR="00412A98" w:rsidRDefault="00412A98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74298" w14:textId="77777777" w:rsidR="00412A98" w:rsidRDefault="00412A98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6C6D939" w14:textId="77777777" w:rsidR="00412A98" w:rsidRDefault="00412A98" w:rsidP="00412A9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85FFC" w14:textId="77777777" w:rsidR="00412A98" w:rsidRDefault="00412A98" w:rsidP="00412A9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1BD71F31" w14:textId="77777777" w:rsidR="00412A98" w:rsidRDefault="00412A98" w:rsidP="00412A9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412A98" w14:paraId="34489F71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449B5" w14:textId="77777777" w:rsidR="00412A98" w:rsidRDefault="00412A98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</w:rPr>
              <w:t>Literatura podstawowa:</w:t>
            </w:r>
          </w:p>
          <w:p w14:paraId="391C735B" w14:textId="6D1ADEC2" w:rsidR="00412A98" w:rsidRDefault="00412A98" w:rsidP="00412A9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Frączek Z., </w:t>
            </w:r>
            <w:r w:rsidRPr="00E03AF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Wstęp do teorii wychowania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Rzeszów 202</w:t>
            </w:r>
            <w:r w:rsidR="00E03AF6">
              <w:rPr>
                <w:rFonts w:ascii="Corbel" w:hAnsi="Corbel"/>
                <w:b w:val="0"/>
                <w:smallCaps w:val="0"/>
                <w:szCs w:val="24"/>
              </w:rPr>
              <w:t>6.</w:t>
            </w:r>
          </w:p>
          <w:p w14:paraId="1382324B" w14:textId="2022C3EA" w:rsidR="00412A98" w:rsidRDefault="00412A98" w:rsidP="00412A9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Łobocki M., </w:t>
            </w:r>
            <w:r w:rsidRPr="00E03AF6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Teoria wychowania w zarysie</w:t>
            </w: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, Kraków 2008</w:t>
            </w:r>
            <w:r w:rsidR="00934D8A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</w:p>
          <w:p w14:paraId="04D01E9F" w14:textId="70C2AFDD" w:rsidR="00412A98" w:rsidRDefault="00412A98" w:rsidP="00412A9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Tchórzewski A.M., </w:t>
            </w:r>
            <w:r w:rsidRPr="00E03AF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Wstęp do teorii wychowania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2016</w:t>
            </w:r>
            <w:r w:rsidR="00934D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3F337628" w14:textId="30B8AAF4" w:rsidR="00412A98" w:rsidRDefault="00412A98" w:rsidP="00412A9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Zarzecki L., </w:t>
            </w:r>
            <w:r w:rsidRPr="00E03AF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Teoretyczne podstawy wychowania</w:t>
            </w:r>
            <w:r w:rsidR="00934D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Jelenia Góra 2012</w:t>
            </w:r>
            <w:r w:rsidR="00934D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412A98" w14:paraId="30382B9F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993C1" w14:textId="77777777" w:rsidR="00412A98" w:rsidRDefault="00412A98" w:rsidP="00BD501A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  <w:b/>
                <w:bCs/>
              </w:rPr>
              <w:t>Literatura uzupełniająca:</w:t>
            </w:r>
          </w:p>
          <w:p w14:paraId="2D464DEC" w14:textId="77777777" w:rsidR="00412A98" w:rsidRDefault="00412A98" w:rsidP="00412A98">
            <w:pPr>
              <w:pStyle w:val="Akapitzlist"/>
              <w:numPr>
                <w:ilvl w:val="0"/>
                <w:numId w:val="3"/>
              </w:numPr>
              <w:spacing w:after="0" w:line="276" w:lineRule="auto"/>
              <w:rPr>
                <w:rFonts w:ascii="Corbel" w:hAnsi="Corbel"/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 xml:space="preserve">Dąbrowska T.E., Wojciechowska- Charlak B., </w:t>
            </w:r>
            <w:r w:rsidRPr="00E03AF6">
              <w:rPr>
                <w:rFonts w:ascii="Corbel" w:hAnsi="Corbel"/>
                <w:i/>
                <w:iCs/>
                <w:color w:val="000000" w:themeColor="text1"/>
              </w:rPr>
              <w:t>Między praktyką a teorią wychowania</w:t>
            </w:r>
            <w:r>
              <w:rPr>
                <w:rFonts w:ascii="Corbel" w:hAnsi="Corbel"/>
                <w:color w:val="000000" w:themeColor="text1"/>
              </w:rPr>
              <w:t>, Lublin 2005.</w:t>
            </w:r>
          </w:p>
          <w:p w14:paraId="7D282568" w14:textId="77777777" w:rsidR="00412A98" w:rsidRDefault="00412A98" w:rsidP="00412A98">
            <w:pPr>
              <w:pStyle w:val="Akapitzlist"/>
              <w:numPr>
                <w:ilvl w:val="0"/>
                <w:numId w:val="3"/>
              </w:numPr>
              <w:spacing w:after="0" w:line="276" w:lineRule="auto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 xml:space="preserve">Kupisiewicz Cz., </w:t>
            </w:r>
            <w:r w:rsidRPr="00E03AF6">
              <w:rPr>
                <w:rFonts w:ascii="Corbel" w:hAnsi="Corbel"/>
                <w:i/>
                <w:iCs/>
                <w:color w:val="000000"/>
              </w:rPr>
              <w:t>Z dziejów teorii i praktyki pedagogicznej</w:t>
            </w:r>
            <w:r>
              <w:rPr>
                <w:rFonts w:ascii="Corbel" w:hAnsi="Corbel"/>
                <w:color w:val="000000"/>
              </w:rPr>
              <w:t>, Kraków 2012.</w:t>
            </w:r>
          </w:p>
          <w:p w14:paraId="082FFC59" w14:textId="378317A7" w:rsidR="00412A98" w:rsidRDefault="00412A98" w:rsidP="00412A98">
            <w:pPr>
              <w:pStyle w:val="Akapitzlist"/>
              <w:numPr>
                <w:ilvl w:val="0"/>
                <w:numId w:val="3"/>
              </w:numPr>
              <w:spacing w:after="0" w:line="276" w:lineRule="auto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 xml:space="preserve">Łobocki M., </w:t>
            </w:r>
            <w:r w:rsidRPr="00E03AF6">
              <w:rPr>
                <w:rFonts w:ascii="Corbel" w:hAnsi="Corbel"/>
                <w:i/>
                <w:iCs/>
                <w:color w:val="000000"/>
              </w:rPr>
              <w:t>W trosce o wychowanie w szkole</w:t>
            </w:r>
            <w:r>
              <w:rPr>
                <w:rFonts w:ascii="Corbel" w:hAnsi="Corbel"/>
                <w:color w:val="000000"/>
              </w:rPr>
              <w:t>, Kraków 2007</w:t>
            </w:r>
            <w:r w:rsidR="00934D8A">
              <w:rPr>
                <w:rFonts w:ascii="Corbel" w:hAnsi="Corbel"/>
                <w:color w:val="000000"/>
              </w:rPr>
              <w:t>.</w:t>
            </w:r>
          </w:p>
          <w:p w14:paraId="33F095A9" w14:textId="3EFF19A2" w:rsidR="00412A98" w:rsidRDefault="00412A98" w:rsidP="00412A98">
            <w:pPr>
              <w:pStyle w:val="Akapitzlist"/>
              <w:numPr>
                <w:ilvl w:val="0"/>
                <w:numId w:val="3"/>
              </w:numPr>
              <w:spacing w:after="0" w:line="276" w:lineRule="auto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 w:themeColor="text1"/>
              </w:rPr>
              <w:t xml:space="preserve">Mastalski J., </w:t>
            </w:r>
            <w:r w:rsidRPr="00E03AF6">
              <w:rPr>
                <w:rFonts w:ascii="Corbel" w:hAnsi="Corbel"/>
                <w:i/>
                <w:iCs/>
                <w:color w:val="000000" w:themeColor="text1"/>
              </w:rPr>
              <w:t>Zarys Teorii wychowania</w:t>
            </w:r>
            <w:r>
              <w:rPr>
                <w:rFonts w:ascii="Corbel" w:hAnsi="Corbel"/>
                <w:color w:val="000000" w:themeColor="text1"/>
              </w:rPr>
              <w:t>,</w:t>
            </w:r>
            <w:r w:rsidR="00934D8A">
              <w:rPr>
                <w:rFonts w:ascii="Corbel" w:hAnsi="Corbel"/>
                <w:color w:val="000000" w:themeColor="text1"/>
              </w:rPr>
              <w:t xml:space="preserve"> </w:t>
            </w:r>
            <w:r>
              <w:rPr>
                <w:rFonts w:ascii="Corbel" w:hAnsi="Corbel"/>
                <w:color w:val="000000" w:themeColor="text1"/>
              </w:rPr>
              <w:t>Kraków 2002</w:t>
            </w:r>
            <w:r w:rsidR="00934D8A">
              <w:rPr>
                <w:rFonts w:ascii="Corbel" w:hAnsi="Corbel"/>
                <w:color w:val="000000" w:themeColor="text1"/>
              </w:rPr>
              <w:t>.</w:t>
            </w:r>
          </w:p>
          <w:p w14:paraId="2FAA3822" w14:textId="2324A552" w:rsidR="00412A98" w:rsidRDefault="00412A98" w:rsidP="00412A98">
            <w:pPr>
              <w:pStyle w:val="Akapitzlist"/>
              <w:numPr>
                <w:ilvl w:val="0"/>
                <w:numId w:val="3"/>
              </w:numPr>
              <w:spacing w:after="0" w:line="276" w:lineRule="auto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 w:themeColor="text1"/>
              </w:rPr>
              <w:t xml:space="preserve">Nowak M., </w:t>
            </w:r>
            <w:r w:rsidRPr="00E03AF6">
              <w:rPr>
                <w:rFonts w:ascii="Corbel" w:hAnsi="Corbel"/>
                <w:i/>
                <w:iCs/>
                <w:color w:val="000000" w:themeColor="text1"/>
              </w:rPr>
              <w:t>Teorie i koncepcje wychowania</w:t>
            </w:r>
            <w:r>
              <w:rPr>
                <w:rFonts w:ascii="Corbel" w:hAnsi="Corbel"/>
                <w:color w:val="000000" w:themeColor="text1"/>
              </w:rPr>
              <w:t>, Warszawa 2008</w:t>
            </w:r>
            <w:r w:rsidR="00934D8A">
              <w:rPr>
                <w:rFonts w:ascii="Corbel" w:hAnsi="Corbel"/>
                <w:color w:val="000000" w:themeColor="text1"/>
              </w:rPr>
              <w:t>.</w:t>
            </w:r>
          </w:p>
        </w:tc>
      </w:tr>
    </w:tbl>
    <w:p w14:paraId="75EE403C" w14:textId="77777777" w:rsidR="00412A98" w:rsidRDefault="00412A98" w:rsidP="00412A9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F579027" w14:textId="39EE1BC6" w:rsidR="00344EFB" w:rsidRPr="00055CF3" w:rsidRDefault="00412A98" w:rsidP="00055CF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344EFB" w:rsidRPr="00055C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E2F7BC" w14:textId="77777777" w:rsidR="00094B23" w:rsidRDefault="00094B23" w:rsidP="00412A98">
      <w:pPr>
        <w:spacing w:after="0" w:line="240" w:lineRule="auto"/>
      </w:pPr>
      <w:r>
        <w:separator/>
      </w:r>
    </w:p>
  </w:endnote>
  <w:endnote w:type="continuationSeparator" w:id="0">
    <w:p w14:paraId="0E724427" w14:textId="77777777" w:rsidR="00094B23" w:rsidRDefault="00094B23" w:rsidP="00412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69C2A6" w14:textId="77777777" w:rsidR="00094B23" w:rsidRDefault="00094B23" w:rsidP="00412A98">
      <w:pPr>
        <w:spacing w:after="0" w:line="240" w:lineRule="auto"/>
      </w:pPr>
      <w:r>
        <w:separator/>
      </w:r>
    </w:p>
  </w:footnote>
  <w:footnote w:type="continuationSeparator" w:id="0">
    <w:p w14:paraId="6780B748" w14:textId="77777777" w:rsidR="00094B23" w:rsidRDefault="00094B23" w:rsidP="00412A98">
      <w:pPr>
        <w:spacing w:after="0" w:line="240" w:lineRule="auto"/>
      </w:pPr>
      <w:r>
        <w:continuationSeparator/>
      </w:r>
    </w:p>
  </w:footnote>
  <w:footnote w:id="1">
    <w:p w14:paraId="720023E7" w14:textId="77777777" w:rsidR="00412A98" w:rsidRDefault="00412A98" w:rsidP="00412A98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71E94"/>
    <w:multiLevelType w:val="multilevel"/>
    <w:tmpl w:val="78BC28D6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40B69D0"/>
    <w:multiLevelType w:val="multilevel"/>
    <w:tmpl w:val="5B74D6F8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7E915189"/>
    <w:multiLevelType w:val="multilevel"/>
    <w:tmpl w:val="60A03204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EFB"/>
    <w:rsid w:val="0001500A"/>
    <w:rsid w:val="00055CF3"/>
    <w:rsid w:val="00094B23"/>
    <w:rsid w:val="000B13AB"/>
    <w:rsid w:val="002E0F12"/>
    <w:rsid w:val="00344EFB"/>
    <w:rsid w:val="003C24A1"/>
    <w:rsid w:val="003E3894"/>
    <w:rsid w:val="00412A98"/>
    <w:rsid w:val="004E226A"/>
    <w:rsid w:val="00580152"/>
    <w:rsid w:val="005C03A4"/>
    <w:rsid w:val="0063710B"/>
    <w:rsid w:val="00723857"/>
    <w:rsid w:val="00741FCC"/>
    <w:rsid w:val="00784B94"/>
    <w:rsid w:val="007C7DA5"/>
    <w:rsid w:val="007E16EC"/>
    <w:rsid w:val="0085720C"/>
    <w:rsid w:val="00886D5F"/>
    <w:rsid w:val="008E49CA"/>
    <w:rsid w:val="00934D8A"/>
    <w:rsid w:val="009617A9"/>
    <w:rsid w:val="009A6223"/>
    <w:rsid w:val="009B232D"/>
    <w:rsid w:val="00A969A6"/>
    <w:rsid w:val="00AC09DD"/>
    <w:rsid w:val="00B77DF2"/>
    <w:rsid w:val="00BD4BB0"/>
    <w:rsid w:val="00CF597B"/>
    <w:rsid w:val="00D02B46"/>
    <w:rsid w:val="00D809D6"/>
    <w:rsid w:val="00DD44D0"/>
    <w:rsid w:val="00E03AF6"/>
    <w:rsid w:val="00E41F37"/>
    <w:rsid w:val="00E85666"/>
    <w:rsid w:val="00E97C46"/>
    <w:rsid w:val="00EB7303"/>
    <w:rsid w:val="00F06D0B"/>
    <w:rsid w:val="00F34B63"/>
    <w:rsid w:val="00FC283E"/>
    <w:rsid w:val="00FE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3CFDA"/>
  <w15:chartTrackingRefBased/>
  <w15:docId w15:val="{16142D2A-F9C5-4C37-8581-109175B37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12A98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44E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44E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44E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44E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44E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4E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44E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44E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44E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44E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44E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44E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44EF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44EF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4EF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44EF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44EF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44EF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44E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44E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44E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44E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44E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44EF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44EF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44EF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44E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44EF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44EFB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412A98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412A98"/>
    <w:rPr>
      <w:vertAlign w:val="superscript"/>
    </w:rPr>
  </w:style>
  <w:style w:type="character" w:styleId="Odwoanieprzypisudolnego">
    <w:name w:val="footnote reference"/>
    <w:rsid w:val="00412A9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2A9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412A98"/>
    <w:rPr>
      <w:sz w:val="20"/>
      <w:szCs w:val="20"/>
    </w:rPr>
  </w:style>
  <w:style w:type="paragraph" w:customStyle="1" w:styleId="Punktygwne">
    <w:name w:val="Punkty główne"/>
    <w:basedOn w:val="Normalny"/>
    <w:qFormat/>
    <w:rsid w:val="00412A98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412A98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412A98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412A98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412A98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412A98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412A98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412A98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12A9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12A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1485</Words>
  <Characters>8913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piotr</cp:lastModifiedBy>
  <cp:revision>2</cp:revision>
  <dcterms:created xsi:type="dcterms:W3CDTF">2026-06-25T16:58:00Z</dcterms:created>
  <dcterms:modified xsi:type="dcterms:W3CDTF">2026-06-25T16:58:00Z</dcterms:modified>
</cp:coreProperties>
</file>